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50B" w:rsidRDefault="0046250B">
      <w:r>
        <w:t>Code Test record for:</w:t>
      </w:r>
    </w:p>
    <w:p w:rsidR="0046250B" w:rsidRDefault="0046250B"/>
    <w:p w:rsidR="00102A59" w:rsidRDefault="0046250B">
      <w:r>
        <w:t>Tutorial 4 question 9</w:t>
      </w:r>
    </w:p>
    <w:p w:rsidR="0046250B" w:rsidRDefault="0046250B" w:rsidP="0046250B">
      <w:pPr>
        <w:pStyle w:val="Style"/>
        <w:numPr>
          <w:ilvl w:val="0"/>
          <w:numId w:val="1"/>
        </w:numPr>
        <w:spacing w:before="240" w:beforeAutospacing="1" w:after="1" w:afterAutospacing="1"/>
        <w:rPr>
          <w:sz w:val="22"/>
          <w:szCs w:val="22"/>
        </w:rPr>
      </w:pPr>
      <w:r>
        <w:rPr>
          <w:sz w:val="22"/>
          <w:szCs w:val="22"/>
        </w:rPr>
        <w:t xml:space="preserve">a) Calculate the Cost of a product given the formula Cost = Quantity multiplied Unit Price and Total Cost is given by the formula Total Cost </w:t>
      </w:r>
      <w:r>
        <w:rPr>
          <w:w w:val="90"/>
          <w:sz w:val="25"/>
          <w:szCs w:val="25"/>
        </w:rPr>
        <w:t xml:space="preserve">= </w:t>
      </w:r>
      <w:r>
        <w:rPr>
          <w:sz w:val="22"/>
          <w:szCs w:val="22"/>
        </w:rPr>
        <w:t xml:space="preserve">Cost multiplied by </w:t>
      </w:r>
      <w:r w:rsidRPr="00E00A5A">
        <w:rPr>
          <w:sz w:val="22"/>
          <w:szCs w:val="22"/>
          <w:highlight w:val="green"/>
        </w:rPr>
        <w:t>0.125</w:t>
      </w:r>
      <w:r>
        <w:rPr>
          <w:sz w:val="22"/>
          <w:szCs w:val="22"/>
        </w:rPr>
        <w:t xml:space="preserve"> plus Cost. </w:t>
      </w:r>
      <w:r w:rsidRPr="00613DA2">
        <w:rPr>
          <w:sz w:val="22"/>
          <w:szCs w:val="22"/>
          <w:highlight w:val="yellow"/>
        </w:rPr>
        <w:t>Input</w:t>
      </w:r>
      <w:r>
        <w:rPr>
          <w:sz w:val="22"/>
          <w:szCs w:val="22"/>
        </w:rPr>
        <w:t xml:space="preserve"> the </w:t>
      </w:r>
      <w:r w:rsidRPr="00613DA2">
        <w:rPr>
          <w:sz w:val="22"/>
          <w:szCs w:val="22"/>
          <w:highlight w:val="yellow"/>
        </w:rPr>
        <w:t>Quantity</w:t>
      </w:r>
      <w:r>
        <w:rPr>
          <w:sz w:val="22"/>
          <w:szCs w:val="22"/>
        </w:rPr>
        <w:t xml:space="preserve"> and the </w:t>
      </w:r>
      <w:r w:rsidRPr="00613DA2">
        <w:rPr>
          <w:sz w:val="22"/>
          <w:szCs w:val="22"/>
          <w:highlight w:val="yellow"/>
        </w:rPr>
        <w:t>Unit Price</w:t>
      </w:r>
      <w:r>
        <w:rPr>
          <w:sz w:val="22"/>
          <w:szCs w:val="22"/>
        </w:rPr>
        <w:t xml:space="preserve"> until a </w:t>
      </w:r>
      <w:r w:rsidRPr="00613DA2">
        <w:rPr>
          <w:sz w:val="22"/>
          <w:szCs w:val="22"/>
          <w:highlight w:val="yellow"/>
        </w:rPr>
        <w:t>rogue Quantity of -99</w:t>
      </w:r>
      <w:r>
        <w:rPr>
          <w:sz w:val="22"/>
          <w:szCs w:val="22"/>
        </w:rPr>
        <w:t xml:space="preserve"> is entered.</w:t>
      </w:r>
    </w:p>
    <w:p w:rsidR="0046250B" w:rsidRDefault="0046250B" w:rsidP="0046250B">
      <w:pPr>
        <w:pStyle w:val="Style"/>
        <w:spacing w:before="240" w:beforeAutospacing="1" w:after="1" w:afterAutospacing="1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b) Modify the solution to </w:t>
      </w:r>
      <w:proofErr w:type="spellStart"/>
      <w:r>
        <w:rPr>
          <w:sz w:val="22"/>
          <w:szCs w:val="22"/>
        </w:rPr>
        <w:t>ques</w:t>
      </w:r>
      <w:proofErr w:type="spellEnd"/>
      <w:r>
        <w:rPr>
          <w:sz w:val="22"/>
          <w:szCs w:val="22"/>
        </w:rPr>
        <w:t xml:space="preserve"> 9a so that it also prints out the sum of all the Total Costs calculated.</w:t>
      </w:r>
    </w:p>
    <w:p w:rsidR="0046250B" w:rsidRDefault="0046250B">
      <w:pPr>
        <w:rPr>
          <w:lang w:val="en-US"/>
        </w:rPr>
      </w:pPr>
    </w:p>
    <w:p w:rsidR="0046250B" w:rsidRPr="0046250B" w:rsidRDefault="0046250B">
      <w:pPr>
        <w:rPr>
          <w:b/>
          <w:lang w:val="en-US"/>
        </w:rPr>
      </w:pPr>
      <w:r w:rsidRPr="0046250B">
        <w:rPr>
          <w:b/>
          <w:lang w:val="en-US"/>
        </w:rPr>
        <w:t>Test 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8"/>
        <w:gridCol w:w="1848"/>
        <w:gridCol w:w="1848"/>
        <w:gridCol w:w="1849"/>
        <w:gridCol w:w="1849"/>
      </w:tblGrid>
      <w:tr w:rsidR="0046250B" w:rsidTr="0046250B">
        <w:tc>
          <w:tcPr>
            <w:tcW w:w="1848" w:type="dxa"/>
          </w:tcPr>
          <w:p w:rsidR="0046250B" w:rsidRDefault="0046250B">
            <w:pPr>
              <w:rPr>
                <w:lang w:val="en-US"/>
              </w:rPr>
            </w:pPr>
            <w:r>
              <w:rPr>
                <w:lang w:val="en-US"/>
              </w:rPr>
              <w:t>quantity</w:t>
            </w:r>
          </w:p>
        </w:tc>
        <w:tc>
          <w:tcPr>
            <w:tcW w:w="1848" w:type="dxa"/>
          </w:tcPr>
          <w:p w:rsidR="0046250B" w:rsidRDefault="0046250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unitPrice</w:t>
            </w:r>
            <w:proofErr w:type="spellEnd"/>
          </w:p>
        </w:tc>
        <w:tc>
          <w:tcPr>
            <w:tcW w:w="1848" w:type="dxa"/>
          </w:tcPr>
          <w:p w:rsidR="0046250B" w:rsidRDefault="0046250B">
            <w:pPr>
              <w:rPr>
                <w:lang w:val="en-US"/>
              </w:rPr>
            </w:pPr>
            <w:r>
              <w:rPr>
                <w:lang w:val="en-US"/>
              </w:rPr>
              <w:t>cost</w:t>
            </w:r>
          </w:p>
        </w:tc>
        <w:tc>
          <w:tcPr>
            <w:tcW w:w="1849" w:type="dxa"/>
          </w:tcPr>
          <w:p w:rsidR="0046250B" w:rsidRDefault="0046250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totalCost</w:t>
            </w:r>
            <w:proofErr w:type="spellEnd"/>
          </w:p>
        </w:tc>
        <w:tc>
          <w:tcPr>
            <w:tcW w:w="1849" w:type="dxa"/>
          </w:tcPr>
          <w:p w:rsidR="0046250B" w:rsidRDefault="0046250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totalCostSum</w:t>
            </w:r>
            <w:proofErr w:type="spellEnd"/>
          </w:p>
        </w:tc>
      </w:tr>
      <w:tr w:rsidR="0046250B" w:rsidTr="0046250B">
        <w:tc>
          <w:tcPr>
            <w:tcW w:w="1848" w:type="dxa"/>
          </w:tcPr>
          <w:p w:rsidR="0046250B" w:rsidRDefault="0046250B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848" w:type="dxa"/>
          </w:tcPr>
          <w:p w:rsidR="0046250B" w:rsidRDefault="0046250B">
            <w:pPr>
              <w:rPr>
                <w:lang w:val="en-US"/>
              </w:rPr>
            </w:pPr>
            <w:r>
              <w:rPr>
                <w:lang w:val="en-US"/>
              </w:rPr>
              <w:t>1.50</w:t>
            </w:r>
          </w:p>
        </w:tc>
        <w:tc>
          <w:tcPr>
            <w:tcW w:w="1848" w:type="dxa"/>
          </w:tcPr>
          <w:p w:rsidR="0046250B" w:rsidRDefault="0046250B">
            <w:pPr>
              <w:rPr>
                <w:lang w:val="en-US"/>
              </w:rPr>
            </w:pPr>
            <w:r>
              <w:rPr>
                <w:lang w:val="en-US"/>
              </w:rPr>
              <w:t>4.50</w:t>
            </w:r>
          </w:p>
        </w:tc>
        <w:tc>
          <w:tcPr>
            <w:tcW w:w="1849" w:type="dxa"/>
          </w:tcPr>
          <w:p w:rsidR="0046250B" w:rsidRDefault="0046250B">
            <w:pPr>
              <w:rPr>
                <w:lang w:val="en-US"/>
              </w:rPr>
            </w:pPr>
            <w:r>
              <w:rPr>
                <w:lang w:val="en-US"/>
              </w:rPr>
              <w:t>5.625</w:t>
            </w:r>
          </w:p>
        </w:tc>
        <w:tc>
          <w:tcPr>
            <w:tcW w:w="1849" w:type="dxa"/>
          </w:tcPr>
          <w:p w:rsidR="0046250B" w:rsidRDefault="0046250B">
            <w:pPr>
              <w:rPr>
                <w:lang w:val="en-US"/>
              </w:rPr>
            </w:pPr>
          </w:p>
        </w:tc>
      </w:tr>
      <w:tr w:rsidR="0046250B" w:rsidTr="0046250B">
        <w:tc>
          <w:tcPr>
            <w:tcW w:w="1848" w:type="dxa"/>
          </w:tcPr>
          <w:p w:rsidR="0046250B" w:rsidRDefault="0046250B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848" w:type="dxa"/>
          </w:tcPr>
          <w:p w:rsidR="0046250B" w:rsidRDefault="0046250B">
            <w:pPr>
              <w:rPr>
                <w:lang w:val="en-US"/>
              </w:rPr>
            </w:pPr>
            <w:r>
              <w:rPr>
                <w:lang w:val="en-US"/>
              </w:rPr>
              <w:t>23.75</w:t>
            </w:r>
          </w:p>
        </w:tc>
        <w:tc>
          <w:tcPr>
            <w:tcW w:w="1848" w:type="dxa"/>
          </w:tcPr>
          <w:p w:rsidR="0046250B" w:rsidRDefault="0046250B">
            <w:pPr>
              <w:rPr>
                <w:lang w:val="en-US"/>
              </w:rPr>
            </w:pPr>
            <w:r>
              <w:rPr>
                <w:lang w:val="en-US"/>
              </w:rPr>
              <w:t>237.50</w:t>
            </w:r>
          </w:p>
        </w:tc>
        <w:tc>
          <w:tcPr>
            <w:tcW w:w="1849" w:type="dxa"/>
          </w:tcPr>
          <w:p w:rsidR="0046250B" w:rsidRDefault="0046250B">
            <w:pPr>
              <w:rPr>
                <w:lang w:val="en-US"/>
              </w:rPr>
            </w:pPr>
            <w:r>
              <w:rPr>
                <w:lang w:val="en-US"/>
              </w:rPr>
              <w:t>267.1875</w:t>
            </w:r>
          </w:p>
        </w:tc>
        <w:tc>
          <w:tcPr>
            <w:tcW w:w="1849" w:type="dxa"/>
          </w:tcPr>
          <w:p w:rsidR="0046250B" w:rsidRDefault="0046250B">
            <w:pPr>
              <w:rPr>
                <w:lang w:val="en-US"/>
              </w:rPr>
            </w:pPr>
          </w:p>
        </w:tc>
      </w:tr>
      <w:tr w:rsidR="0046250B" w:rsidTr="0046250B">
        <w:tc>
          <w:tcPr>
            <w:tcW w:w="1848" w:type="dxa"/>
          </w:tcPr>
          <w:p w:rsidR="0046250B" w:rsidRDefault="0046250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848" w:type="dxa"/>
          </w:tcPr>
          <w:p w:rsidR="0046250B" w:rsidRDefault="0046250B">
            <w:pPr>
              <w:rPr>
                <w:lang w:val="en-US"/>
              </w:rPr>
            </w:pPr>
            <w:r>
              <w:rPr>
                <w:lang w:val="en-US"/>
              </w:rPr>
              <w:t>12045</w:t>
            </w:r>
          </w:p>
        </w:tc>
        <w:tc>
          <w:tcPr>
            <w:tcW w:w="1848" w:type="dxa"/>
          </w:tcPr>
          <w:p w:rsidR="0046250B" w:rsidRDefault="0046250B">
            <w:pPr>
              <w:rPr>
                <w:lang w:val="en-US"/>
              </w:rPr>
            </w:pPr>
            <w:r>
              <w:rPr>
                <w:lang w:val="en-US"/>
              </w:rPr>
              <w:t>12045</w:t>
            </w:r>
          </w:p>
        </w:tc>
        <w:tc>
          <w:tcPr>
            <w:tcW w:w="1849" w:type="dxa"/>
          </w:tcPr>
          <w:p w:rsidR="0046250B" w:rsidRDefault="0046250B">
            <w:pPr>
              <w:rPr>
                <w:lang w:val="en-US"/>
              </w:rPr>
            </w:pPr>
            <w:r>
              <w:rPr>
                <w:lang w:val="en-US"/>
              </w:rPr>
              <w:t>13550.625</w:t>
            </w:r>
          </w:p>
        </w:tc>
        <w:tc>
          <w:tcPr>
            <w:tcW w:w="1849" w:type="dxa"/>
          </w:tcPr>
          <w:p w:rsidR="0046250B" w:rsidRDefault="0046250B">
            <w:pPr>
              <w:rPr>
                <w:lang w:val="en-US"/>
              </w:rPr>
            </w:pPr>
          </w:p>
        </w:tc>
      </w:tr>
      <w:tr w:rsidR="0046250B" w:rsidTr="0046250B">
        <w:tc>
          <w:tcPr>
            <w:tcW w:w="1848" w:type="dxa"/>
          </w:tcPr>
          <w:p w:rsidR="0046250B" w:rsidRDefault="0046250B">
            <w:pPr>
              <w:rPr>
                <w:lang w:val="en-US"/>
              </w:rPr>
            </w:pPr>
            <w:r>
              <w:rPr>
                <w:lang w:val="en-US"/>
              </w:rPr>
              <w:t>-99</w:t>
            </w:r>
          </w:p>
        </w:tc>
        <w:tc>
          <w:tcPr>
            <w:tcW w:w="1848" w:type="dxa"/>
          </w:tcPr>
          <w:p w:rsidR="0046250B" w:rsidRDefault="0046250B">
            <w:pPr>
              <w:rPr>
                <w:lang w:val="en-US"/>
              </w:rPr>
            </w:pPr>
          </w:p>
        </w:tc>
        <w:tc>
          <w:tcPr>
            <w:tcW w:w="1848" w:type="dxa"/>
          </w:tcPr>
          <w:p w:rsidR="0046250B" w:rsidRDefault="0046250B">
            <w:pPr>
              <w:rPr>
                <w:lang w:val="en-US"/>
              </w:rPr>
            </w:pPr>
          </w:p>
        </w:tc>
        <w:tc>
          <w:tcPr>
            <w:tcW w:w="1849" w:type="dxa"/>
          </w:tcPr>
          <w:p w:rsidR="0046250B" w:rsidRDefault="0046250B">
            <w:pPr>
              <w:rPr>
                <w:lang w:val="en-US"/>
              </w:rPr>
            </w:pPr>
          </w:p>
        </w:tc>
        <w:tc>
          <w:tcPr>
            <w:tcW w:w="1849" w:type="dxa"/>
          </w:tcPr>
          <w:p w:rsidR="0046250B" w:rsidRDefault="0046250B">
            <w:pPr>
              <w:rPr>
                <w:lang w:val="en-US"/>
              </w:rPr>
            </w:pPr>
            <w:r>
              <w:rPr>
                <w:lang w:val="en-US"/>
              </w:rPr>
              <w:t>13823.4375</w:t>
            </w:r>
          </w:p>
        </w:tc>
      </w:tr>
    </w:tbl>
    <w:p w:rsidR="0046250B" w:rsidRDefault="0046250B">
      <w:pPr>
        <w:rPr>
          <w:lang w:val="en-US"/>
        </w:rPr>
      </w:pPr>
    </w:p>
    <w:p w:rsidR="007D1241" w:rsidRDefault="007D1241">
      <w:pPr>
        <w:rPr>
          <w:lang w:val="en-US"/>
        </w:rPr>
      </w:pPr>
      <w:r>
        <w:rPr>
          <w:lang w:val="en-US"/>
        </w:rPr>
        <w:t>Version 1</w:t>
      </w:r>
    </w:p>
    <w:p w:rsidR="007D1241" w:rsidRDefault="007D1241">
      <w:pPr>
        <w:rPr>
          <w:lang w:val="en-US"/>
        </w:rPr>
      </w:pPr>
      <w:r>
        <w:rPr>
          <w:lang w:val="en-US"/>
        </w:rPr>
        <w:t>Code to enter data</w:t>
      </w:r>
    </w:p>
    <w:p w:rsidR="007D1241" w:rsidRPr="0046250B" w:rsidRDefault="007D1241">
      <w:pPr>
        <w:rPr>
          <w:lang w:val="en-US"/>
        </w:rPr>
      </w:pPr>
      <w:bookmarkStart w:id="0" w:name="_GoBack"/>
      <w:bookmarkEnd w:id="0"/>
    </w:p>
    <w:sectPr w:rsidR="007D1241" w:rsidRPr="0046250B" w:rsidSect="00D07562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07C8E"/>
    <w:multiLevelType w:val="hybridMultilevel"/>
    <w:tmpl w:val="05D07EB2"/>
    <w:lvl w:ilvl="0" w:tplc="1409000F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50B"/>
    <w:rsid w:val="00102A59"/>
    <w:rsid w:val="0046250B"/>
    <w:rsid w:val="007D1241"/>
    <w:rsid w:val="00D0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uiPriority w:val="99"/>
    <w:rsid w:val="0046250B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46250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uiPriority w:val="99"/>
    <w:rsid w:val="0046250B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46250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Burnside High School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2014-05-28T02:04:00Z</dcterms:created>
  <dcterms:modified xsi:type="dcterms:W3CDTF">2014-05-28T02:16:00Z</dcterms:modified>
</cp:coreProperties>
</file>