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02" w:rsidRPr="006835BA" w:rsidRDefault="00F3040E" w:rsidP="00480E02">
      <w:pPr>
        <w:rPr>
          <w:b/>
        </w:rPr>
      </w:pPr>
      <w:r>
        <w:rPr>
          <w:b/>
        </w:rPr>
        <w:t>12DTP</w:t>
      </w:r>
      <w:r w:rsidR="00480E02">
        <w:rPr>
          <w:b/>
        </w:rPr>
        <w:t xml:space="preserve">: </w:t>
      </w:r>
      <w:r w:rsidR="00480E02" w:rsidRPr="006835BA">
        <w:rPr>
          <w:b/>
        </w:rPr>
        <w:t>Example</w:t>
      </w:r>
      <w:r w:rsidR="007D53D0">
        <w:rPr>
          <w:b/>
        </w:rPr>
        <w:t xml:space="preserve"> 2</w:t>
      </w:r>
      <w:r w:rsidR="00480E02" w:rsidRPr="006835BA">
        <w:rPr>
          <w:b/>
        </w:rPr>
        <w:t xml:space="preserve"> on program development </w:t>
      </w:r>
    </w:p>
    <w:p w:rsidR="00480E02" w:rsidRDefault="00480E02" w:rsidP="00480E02"/>
    <w:p w:rsidR="00480E02" w:rsidRPr="006835BA" w:rsidRDefault="00480E02" w:rsidP="00480E02">
      <w:pPr>
        <w:rPr>
          <w:b/>
        </w:rPr>
      </w:pPr>
      <w:r w:rsidRPr="006835BA">
        <w:rPr>
          <w:b/>
        </w:rPr>
        <w:t>Question</w:t>
      </w:r>
    </w:p>
    <w:p w:rsidR="00480E02" w:rsidRDefault="007D53D0" w:rsidP="00480E02">
      <w:r>
        <w:rPr>
          <w:spacing w:val="-3"/>
        </w:rPr>
        <w:t xml:space="preserve">Enter the </w:t>
      </w:r>
      <w:r w:rsidRPr="008C194A">
        <w:rPr>
          <w:spacing w:val="-3"/>
          <w:highlight w:val="yellow"/>
        </w:rPr>
        <w:t>breadth, height and depth</w:t>
      </w:r>
      <w:r>
        <w:rPr>
          <w:spacing w:val="-3"/>
        </w:rPr>
        <w:t xml:space="preserve"> of a rectangular box. Determine and print out with suitable messages the </w:t>
      </w:r>
      <w:r w:rsidRPr="00B07F38">
        <w:rPr>
          <w:spacing w:val="-3"/>
          <w:highlight w:val="green"/>
        </w:rPr>
        <w:t>volume and surface area of the box</w:t>
      </w:r>
      <w:r>
        <w:rPr>
          <w:spacing w:val="-3"/>
        </w:rPr>
        <w:t>.</w:t>
      </w:r>
    </w:p>
    <w:p w:rsidR="004A5CA2" w:rsidRDefault="004A5CA2">
      <w:pPr>
        <w:rPr>
          <w:spacing w:val="-3"/>
        </w:rPr>
      </w:pPr>
    </w:p>
    <w:p w:rsidR="008C194A" w:rsidRPr="008C194A" w:rsidRDefault="008C194A">
      <w:pPr>
        <w:rPr>
          <w:b/>
          <w:spacing w:val="-3"/>
        </w:rPr>
      </w:pPr>
      <w:r w:rsidRPr="008C194A">
        <w:rPr>
          <w:b/>
          <w:spacing w:val="-3"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2"/>
        <w:gridCol w:w="2843"/>
        <w:gridCol w:w="2843"/>
      </w:tblGrid>
      <w:tr w:rsidR="008C194A" w:rsidRPr="008C194A" w:rsidTr="008C194A">
        <w:tc>
          <w:tcPr>
            <w:tcW w:w="2842" w:type="dxa"/>
          </w:tcPr>
          <w:p w:rsidR="008C194A" w:rsidRPr="008C194A" w:rsidRDefault="008C194A">
            <w:pPr>
              <w:rPr>
                <w:i/>
                <w:spacing w:val="-3"/>
              </w:rPr>
            </w:pPr>
            <w:r w:rsidRPr="008C194A">
              <w:rPr>
                <w:i/>
                <w:spacing w:val="-3"/>
              </w:rPr>
              <w:t>variableName</w:t>
            </w:r>
          </w:p>
        </w:tc>
        <w:tc>
          <w:tcPr>
            <w:tcW w:w="2843" w:type="dxa"/>
          </w:tcPr>
          <w:p w:rsidR="008C194A" w:rsidRPr="008C194A" w:rsidRDefault="008C194A">
            <w:pPr>
              <w:rPr>
                <w:i/>
                <w:spacing w:val="-3"/>
              </w:rPr>
            </w:pPr>
            <w:r w:rsidRPr="008C194A">
              <w:rPr>
                <w:i/>
                <w:spacing w:val="-3"/>
              </w:rPr>
              <w:t>type</w:t>
            </w:r>
          </w:p>
        </w:tc>
        <w:tc>
          <w:tcPr>
            <w:tcW w:w="2843" w:type="dxa"/>
          </w:tcPr>
          <w:p w:rsidR="008C194A" w:rsidRPr="008C194A" w:rsidRDefault="008C194A">
            <w:pPr>
              <w:rPr>
                <w:i/>
                <w:spacing w:val="-3"/>
              </w:rPr>
            </w:pPr>
            <w:r w:rsidRPr="008C194A">
              <w:rPr>
                <w:i/>
                <w:spacing w:val="-3"/>
              </w:rPr>
              <w:t>availabilty</w:t>
            </w:r>
          </w:p>
        </w:tc>
      </w:tr>
      <w:tr w:rsidR="008C194A" w:rsidTr="008C194A">
        <w:tc>
          <w:tcPr>
            <w:tcW w:w="2842" w:type="dxa"/>
          </w:tcPr>
          <w:p w:rsidR="008C194A" w:rsidRDefault="008C194A">
            <w:pPr>
              <w:rPr>
                <w:spacing w:val="-3"/>
              </w:rPr>
            </w:pPr>
            <w:r>
              <w:rPr>
                <w:spacing w:val="-3"/>
              </w:rPr>
              <w:t>breadth</w:t>
            </w:r>
          </w:p>
        </w:tc>
        <w:tc>
          <w:tcPr>
            <w:tcW w:w="2843" w:type="dxa"/>
            <w:vMerge w:val="restart"/>
            <w:vAlign w:val="center"/>
          </w:tcPr>
          <w:p w:rsidR="008C194A" w:rsidRDefault="008C194A" w:rsidP="008C194A">
            <w:pPr>
              <w:jc w:val="center"/>
              <w:rPr>
                <w:spacing w:val="-3"/>
              </w:rPr>
            </w:pPr>
            <w:r>
              <w:rPr>
                <w:spacing w:val="-3"/>
              </w:rPr>
              <w:t>float</w:t>
            </w:r>
          </w:p>
        </w:tc>
        <w:tc>
          <w:tcPr>
            <w:tcW w:w="2843" w:type="dxa"/>
            <w:vMerge w:val="restart"/>
            <w:vAlign w:val="center"/>
          </w:tcPr>
          <w:p w:rsidR="008C194A" w:rsidRDefault="008C194A" w:rsidP="008C194A">
            <w:pPr>
              <w:rPr>
                <w:spacing w:val="-3"/>
              </w:rPr>
            </w:pPr>
            <w:r>
              <w:rPr>
                <w:spacing w:val="-3"/>
              </w:rPr>
              <w:t>User input - keybpard</w:t>
            </w:r>
          </w:p>
        </w:tc>
      </w:tr>
      <w:tr w:rsidR="008C194A" w:rsidTr="008C194A">
        <w:tc>
          <w:tcPr>
            <w:tcW w:w="2842" w:type="dxa"/>
          </w:tcPr>
          <w:p w:rsidR="008C194A" w:rsidRDefault="008C194A">
            <w:pPr>
              <w:rPr>
                <w:spacing w:val="-3"/>
              </w:rPr>
            </w:pPr>
            <w:r>
              <w:rPr>
                <w:spacing w:val="-3"/>
              </w:rPr>
              <w:t>height</w:t>
            </w:r>
          </w:p>
        </w:tc>
        <w:tc>
          <w:tcPr>
            <w:tcW w:w="2843" w:type="dxa"/>
            <w:vMerge/>
          </w:tcPr>
          <w:p w:rsidR="008C194A" w:rsidRDefault="008C194A">
            <w:pPr>
              <w:rPr>
                <w:spacing w:val="-3"/>
              </w:rPr>
            </w:pPr>
          </w:p>
        </w:tc>
        <w:tc>
          <w:tcPr>
            <w:tcW w:w="2843" w:type="dxa"/>
            <w:vMerge/>
          </w:tcPr>
          <w:p w:rsidR="008C194A" w:rsidRDefault="008C194A">
            <w:pPr>
              <w:rPr>
                <w:spacing w:val="-3"/>
              </w:rPr>
            </w:pPr>
          </w:p>
        </w:tc>
      </w:tr>
      <w:tr w:rsidR="008C194A" w:rsidTr="008C194A">
        <w:tc>
          <w:tcPr>
            <w:tcW w:w="2842" w:type="dxa"/>
          </w:tcPr>
          <w:p w:rsidR="008C194A" w:rsidRDefault="008C194A">
            <w:pPr>
              <w:rPr>
                <w:spacing w:val="-3"/>
              </w:rPr>
            </w:pPr>
            <w:r>
              <w:rPr>
                <w:spacing w:val="-3"/>
              </w:rPr>
              <w:t>depth</w:t>
            </w:r>
          </w:p>
        </w:tc>
        <w:tc>
          <w:tcPr>
            <w:tcW w:w="2843" w:type="dxa"/>
            <w:vMerge/>
          </w:tcPr>
          <w:p w:rsidR="008C194A" w:rsidRDefault="008C194A">
            <w:pPr>
              <w:rPr>
                <w:spacing w:val="-3"/>
              </w:rPr>
            </w:pPr>
          </w:p>
        </w:tc>
        <w:tc>
          <w:tcPr>
            <w:tcW w:w="2843" w:type="dxa"/>
            <w:vMerge/>
          </w:tcPr>
          <w:p w:rsidR="008C194A" w:rsidRDefault="008C194A">
            <w:pPr>
              <w:rPr>
                <w:spacing w:val="-3"/>
              </w:rPr>
            </w:pPr>
          </w:p>
        </w:tc>
      </w:tr>
    </w:tbl>
    <w:p w:rsidR="008C194A" w:rsidRDefault="008C194A">
      <w:pPr>
        <w:rPr>
          <w:spacing w:val="-3"/>
        </w:rPr>
      </w:pPr>
    </w:p>
    <w:p w:rsidR="008C194A" w:rsidRPr="00B07F38" w:rsidRDefault="00B07F38">
      <w:pPr>
        <w:rPr>
          <w:b/>
          <w:spacing w:val="-3"/>
        </w:rPr>
      </w:pPr>
      <w:r w:rsidRPr="00B07F38">
        <w:rPr>
          <w:b/>
          <w:spacing w:val="-3"/>
        </w:rP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2"/>
        <w:gridCol w:w="2843"/>
        <w:gridCol w:w="2843"/>
      </w:tblGrid>
      <w:tr w:rsidR="00B07F38" w:rsidTr="00B07F38">
        <w:tc>
          <w:tcPr>
            <w:tcW w:w="2842" w:type="dxa"/>
          </w:tcPr>
          <w:p w:rsidR="00B07F38" w:rsidRDefault="00B07F38" w:rsidP="00B07F38">
            <w:pPr>
              <w:rPr>
                <w:spacing w:val="-3"/>
              </w:rPr>
            </w:pPr>
            <w:r>
              <w:rPr>
                <w:spacing w:val="-3"/>
              </w:rPr>
              <w:t>variableName</w:t>
            </w:r>
          </w:p>
        </w:tc>
        <w:tc>
          <w:tcPr>
            <w:tcW w:w="2843" w:type="dxa"/>
          </w:tcPr>
          <w:p w:rsidR="00B07F38" w:rsidRDefault="00B07F38">
            <w:pPr>
              <w:rPr>
                <w:spacing w:val="-3"/>
              </w:rPr>
            </w:pPr>
            <w:r>
              <w:rPr>
                <w:spacing w:val="-3"/>
              </w:rPr>
              <w:t>format</w:t>
            </w:r>
          </w:p>
        </w:tc>
        <w:tc>
          <w:tcPr>
            <w:tcW w:w="2843" w:type="dxa"/>
          </w:tcPr>
          <w:p w:rsidR="00B07F38" w:rsidRDefault="00B07F38">
            <w:pPr>
              <w:rPr>
                <w:spacing w:val="-3"/>
              </w:rPr>
            </w:pPr>
            <w:r>
              <w:rPr>
                <w:spacing w:val="-3"/>
              </w:rPr>
              <w:t>where</w:t>
            </w:r>
          </w:p>
        </w:tc>
      </w:tr>
      <w:tr w:rsidR="00B07F38" w:rsidTr="00B07F38">
        <w:tc>
          <w:tcPr>
            <w:tcW w:w="2842" w:type="dxa"/>
          </w:tcPr>
          <w:p w:rsidR="00B07F38" w:rsidRDefault="00B07F38">
            <w:pPr>
              <w:rPr>
                <w:spacing w:val="-3"/>
              </w:rPr>
            </w:pPr>
            <w:r>
              <w:rPr>
                <w:spacing w:val="-3"/>
              </w:rPr>
              <w:t>volume</w:t>
            </w:r>
          </w:p>
        </w:tc>
        <w:tc>
          <w:tcPr>
            <w:tcW w:w="2843" w:type="dxa"/>
            <w:vMerge w:val="restart"/>
            <w:vAlign w:val="center"/>
          </w:tcPr>
          <w:p w:rsidR="00B07F38" w:rsidRDefault="00B07F38" w:rsidP="00B07F38">
            <w:pPr>
              <w:rPr>
                <w:spacing w:val="-3"/>
              </w:rPr>
            </w:pPr>
            <w:r>
              <w:rPr>
                <w:spacing w:val="-3"/>
              </w:rPr>
              <w:t>3dp with message</w:t>
            </w:r>
          </w:p>
        </w:tc>
        <w:tc>
          <w:tcPr>
            <w:tcW w:w="2843" w:type="dxa"/>
            <w:vMerge w:val="restart"/>
            <w:vAlign w:val="center"/>
          </w:tcPr>
          <w:p w:rsidR="00B07F38" w:rsidRDefault="00B07F38" w:rsidP="00B07F38">
            <w:pPr>
              <w:rPr>
                <w:spacing w:val="-3"/>
              </w:rPr>
            </w:pPr>
            <w:r>
              <w:rPr>
                <w:spacing w:val="-3"/>
              </w:rPr>
              <w:t>screen</w:t>
            </w:r>
          </w:p>
        </w:tc>
      </w:tr>
      <w:tr w:rsidR="00B07F38" w:rsidTr="00B07F38">
        <w:tc>
          <w:tcPr>
            <w:tcW w:w="2842" w:type="dxa"/>
          </w:tcPr>
          <w:p w:rsidR="00B07F38" w:rsidRDefault="00B07F38">
            <w:pPr>
              <w:rPr>
                <w:spacing w:val="-3"/>
              </w:rPr>
            </w:pPr>
            <w:r>
              <w:rPr>
                <w:spacing w:val="-3"/>
              </w:rPr>
              <w:t>surfaceArea</w:t>
            </w:r>
          </w:p>
        </w:tc>
        <w:tc>
          <w:tcPr>
            <w:tcW w:w="2843" w:type="dxa"/>
            <w:vMerge/>
          </w:tcPr>
          <w:p w:rsidR="00B07F38" w:rsidRDefault="00B07F38">
            <w:pPr>
              <w:rPr>
                <w:spacing w:val="-3"/>
              </w:rPr>
            </w:pPr>
          </w:p>
        </w:tc>
        <w:tc>
          <w:tcPr>
            <w:tcW w:w="2843" w:type="dxa"/>
            <w:vMerge/>
          </w:tcPr>
          <w:p w:rsidR="00B07F38" w:rsidRDefault="00B07F38">
            <w:pPr>
              <w:rPr>
                <w:spacing w:val="-3"/>
              </w:rPr>
            </w:pPr>
          </w:p>
        </w:tc>
      </w:tr>
    </w:tbl>
    <w:p w:rsidR="00B07F38" w:rsidRDefault="00B07F38">
      <w:pPr>
        <w:rPr>
          <w:spacing w:val="-3"/>
        </w:rPr>
      </w:pPr>
    </w:p>
    <w:p w:rsidR="00B07F38" w:rsidRPr="00B07F38" w:rsidRDefault="00B07F38">
      <w:pPr>
        <w:rPr>
          <w:b/>
          <w:spacing w:val="-3"/>
        </w:rPr>
      </w:pPr>
      <w:r w:rsidRPr="00B07F38">
        <w:rPr>
          <w:b/>
          <w:spacing w:val="-3"/>
        </w:rPr>
        <w:t>Processing</w:t>
      </w:r>
    </w:p>
    <w:p w:rsidR="00B07F38" w:rsidRDefault="00B07F38">
      <w:pPr>
        <w:rPr>
          <w:spacing w:val="-3"/>
        </w:rPr>
      </w:pPr>
      <w:r>
        <w:rPr>
          <w:spacing w:val="-3"/>
        </w:rPr>
        <w:t xml:space="preserve">volume </w:t>
      </w:r>
      <w:r w:rsidRPr="00B07F38">
        <w:rPr>
          <w:spacing w:val="-3"/>
        </w:rPr>
        <w:sym w:font="Wingdings" w:char="F0DF"/>
      </w:r>
      <w:r>
        <w:rPr>
          <w:spacing w:val="-3"/>
        </w:rPr>
        <w:t xml:space="preserve"> breadth * height * depth</w:t>
      </w:r>
    </w:p>
    <w:p w:rsidR="00B07F38" w:rsidRDefault="00B07F38">
      <w:pPr>
        <w:rPr>
          <w:spacing w:val="-3"/>
        </w:rPr>
      </w:pPr>
      <w:r>
        <w:rPr>
          <w:spacing w:val="-3"/>
        </w:rPr>
        <w:t xml:space="preserve">surfaceArea </w:t>
      </w:r>
      <w:r w:rsidRPr="00B07F38">
        <w:rPr>
          <w:spacing w:val="-3"/>
        </w:rPr>
        <w:sym w:font="Wingdings" w:char="F0DF"/>
      </w:r>
      <w:r>
        <w:rPr>
          <w:spacing w:val="-3"/>
        </w:rPr>
        <w:t xml:space="preserve"> 2*( breadth * height + breadth * depth + height * depth)</w:t>
      </w:r>
    </w:p>
    <w:p w:rsidR="00B07F38" w:rsidRDefault="00B07F38">
      <w:pPr>
        <w:rPr>
          <w:spacing w:val="-3"/>
        </w:rPr>
      </w:pPr>
    </w:p>
    <w:p w:rsidR="00B07F38" w:rsidRPr="00B07F38" w:rsidRDefault="00B07F38">
      <w:pPr>
        <w:rPr>
          <w:b/>
          <w:spacing w:val="-3"/>
        </w:rPr>
      </w:pPr>
      <w:r>
        <w:rPr>
          <w:b/>
          <w:spacing w:val="-3"/>
        </w:rPr>
        <w:t>P</w:t>
      </w:r>
      <w:r w:rsidRPr="00B07F38">
        <w:rPr>
          <w:b/>
          <w:spacing w:val="-3"/>
        </w:rPr>
        <w:t>seudocode</w:t>
      </w:r>
    </w:p>
    <w:p w:rsidR="00B07F38" w:rsidRDefault="00B07F38">
      <w:pPr>
        <w:rPr>
          <w:spacing w:val="-3"/>
        </w:rPr>
      </w:pPr>
      <w:r>
        <w:rPr>
          <w:spacing w:val="-3"/>
        </w:rPr>
        <w:t>Enter data of height, depth, breadth</w:t>
      </w:r>
    </w:p>
    <w:p w:rsidR="00B07F38" w:rsidRDefault="00B07F38">
      <w:pPr>
        <w:rPr>
          <w:spacing w:val="-3"/>
        </w:rPr>
      </w:pPr>
      <w:r>
        <w:rPr>
          <w:spacing w:val="-3"/>
        </w:rPr>
        <w:t>Calculate volume and surface area</w:t>
      </w:r>
    </w:p>
    <w:p w:rsidR="00B07F38" w:rsidRDefault="00B07F38">
      <w:pPr>
        <w:rPr>
          <w:spacing w:val="-3"/>
        </w:rPr>
      </w:pPr>
      <w:r>
        <w:rPr>
          <w:spacing w:val="-3"/>
        </w:rPr>
        <w:t>Display results</w:t>
      </w:r>
    </w:p>
    <w:p w:rsidR="00B07F38" w:rsidRDefault="00B07F38">
      <w:pPr>
        <w:rPr>
          <w:spacing w:val="-3"/>
        </w:rPr>
      </w:pPr>
    </w:p>
    <w:p w:rsidR="00B07F38" w:rsidRPr="00B07F38" w:rsidRDefault="00B07F38">
      <w:pPr>
        <w:rPr>
          <w:b/>
          <w:spacing w:val="-3"/>
        </w:rPr>
      </w:pPr>
      <w:r w:rsidRPr="00B07F38">
        <w:rPr>
          <w:b/>
          <w:spacing w:val="-3"/>
        </w:rPr>
        <w:t>Test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705"/>
        <w:gridCol w:w="1706"/>
        <w:gridCol w:w="1706"/>
        <w:gridCol w:w="1706"/>
      </w:tblGrid>
      <w:tr w:rsidR="00B07F38" w:rsidRPr="00F3246C" w:rsidTr="00B07F38">
        <w:tc>
          <w:tcPr>
            <w:tcW w:w="1705" w:type="dxa"/>
          </w:tcPr>
          <w:p w:rsidR="00B07F38" w:rsidRPr="00F3246C" w:rsidRDefault="00B07F38">
            <w:pPr>
              <w:rPr>
                <w:i/>
                <w:spacing w:val="-3"/>
              </w:rPr>
            </w:pPr>
            <w:r w:rsidRPr="00F3246C">
              <w:rPr>
                <w:i/>
                <w:spacing w:val="-3"/>
              </w:rPr>
              <w:t>breadth</w:t>
            </w:r>
          </w:p>
        </w:tc>
        <w:tc>
          <w:tcPr>
            <w:tcW w:w="1705" w:type="dxa"/>
          </w:tcPr>
          <w:p w:rsidR="00B07F38" w:rsidRPr="00F3246C" w:rsidRDefault="00B07F38">
            <w:pPr>
              <w:rPr>
                <w:i/>
                <w:spacing w:val="-3"/>
              </w:rPr>
            </w:pPr>
            <w:r w:rsidRPr="00F3246C">
              <w:rPr>
                <w:i/>
                <w:spacing w:val="-3"/>
              </w:rPr>
              <w:t>height</w:t>
            </w:r>
          </w:p>
        </w:tc>
        <w:tc>
          <w:tcPr>
            <w:tcW w:w="1706" w:type="dxa"/>
          </w:tcPr>
          <w:p w:rsidR="00B07F38" w:rsidRPr="00F3246C" w:rsidRDefault="00B07F38">
            <w:pPr>
              <w:rPr>
                <w:i/>
                <w:spacing w:val="-3"/>
              </w:rPr>
            </w:pPr>
            <w:r w:rsidRPr="00F3246C">
              <w:rPr>
                <w:i/>
                <w:spacing w:val="-3"/>
              </w:rPr>
              <w:t>depth</w:t>
            </w:r>
          </w:p>
        </w:tc>
        <w:tc>
          <w:tcPr>
            <w:tcW w:w="1706" w:type="dxa"/>
          </w:tcPr>
          <w:p w:rsidR="00B07F38" w:rsidRPr="00F3246C" w:rsidRDefault="00B07F38">
            <w:pPr>
              <w:rPr>
                <w:i/>
                <w:spacing w:val="-3"/>
              </w:rPr>
            </w:pPr>
            <w:r w:rsidRPr="00F3246C">
              <w:rPr>
                <w:i/>
                <w:spacing w:val="-3"/>
              </w:rPr>
              <w:t>volume</w:t>
            </w:r>
          </w:p>
        </w:tc>
        <w:tc>
          <w:tcPr>
            <w:tcW w:w="1706" w:type="dxa"/>
          </w:tcPr>
          <w:p w:rsidR="00B07F38" w:rsidRPr="00F3246C" w:rsidRDefault="00B07F38">
            <w:pPr>
              <w:rPr>
                <w:i/>
                <w:spacing w:val="-3"/>
              </w:rPr>
            </w:pPr>
            <w:r w:rsidRPr="00F3246C">
              <w:rPr>
                <w:i/>
                <w:spacing w:val="-3"/>
              </w:rPr>
              <w:t>surfaceArea</w:t>
            </w:r>
          </w:p>
        </w:tc>
      </w:tr>
      <w:tr w:rsidR="00B07F38" w:rsidTr="00B07F38"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12</w:t>
            </w:r>
          </w:p>
        </w:tc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15</w:t>
            </w:r>
          </w:p>
        </w:tc>
        <w:tc>
          <w:tcPr>
            <w:tcW w:w="1706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25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4500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1710</w:t>
            </w:r>
          </w:p>
        </w:tc>
      </w:tr>
      <w:tr w:rsidR="00B07F38" w:rsidTr="00B07F38"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2.3</w:t>
            </w:r>
          </w:p>
        </w:tc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5.8</w:t>
            </w:r>
          </w:p>
        </w:tc>
        <w:tc>
          <w:tcPr>
            <w:tcW w:w="1706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6.1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81.374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125.500</w:t>
            </w:r>
          </w:p>
        </w:tc>
      </w:tr>
      <w:tr w:rsidR="00B07F38" w:rsidTr="00B07F38"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500</w:t>
            </w:r>
          </w:p>
        </w:tc>
        <w:tc>
          <w:tcPr>
            <w:tcW w:w="1705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254</w:t>
            </w:r>
          </w:p>
        </w:tc>
        <w:tc>
          <w:tcPr>
            <w:tcW w:w="1706" w:type="dxa"/>
          </w:tcPr>
          <w:p w:rsidR="00B07F38" w:rsidRDefault="00F3246C">
            <w:pPr>
              <w:rPr>
                <w:spacing w:val="-3"/>
              </w:rPr>
            </w:pPr>
            <w:r>
              <w:rPr>
                <w:spacing w:val="-3"/>
              </w:rPr>
              <w:t>87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11049000</w:t>
            </w:r>
          </w:p>
        </w:tc>
        <w:tc>
          <w:tcPr>
            <w:tcW w:w="1706" w:type="dxa"/>
          </w:tcPr>
          <w:p w:rsidR="00B07F38" w:rsidRDefault="00D47D36">
            <w:pPr>
              <w:rPr>
                <w:spacing w:val="-3"/>
              </w:rPr>
            </w:pPr>
            <w:r>
              <w:rPr>
                <w:spacing w:val="-3"/>
              </w:rPr>
              <w:t>385196</w:t>
            </w:r>
          </w:p>
        </w:tc>
      </w:tr>
    </w:tbl>
    <w:p w:rsidR="00B07F38" w:rsidRDefault="00B07F38">
      <w:pPr>
        <w:rPr>
          <w:spacing w:val="-3"/>
        </w:rPr>
      </w:pPr>
    </w:p>
    <w:p w:rsidR="00807572" w:rsidRPr="00807572" w:rsidRDefault="00807572">
      <w:pPr>
        <w:rPr>
          <w:b/>
          <w:spacing w:val="-3"/>
        </w:rPr>
      </w:pPr>
      <w:r w:rsidRPr="00807572">
        <w:rPr>
          <w:b/>
          <w:spacing w:val="-3"/>
        </w:rPr>
        <w:t>Testingplan</w:t>
      </w:r>
    </w:p>
    <w:p w:rsidR="00807572" w:rsidRDefault="00807572">
      <w:pPr>
        <w:rPr>
          <w:spacing w:val="-3"/>
        </w:rPr>
      </w:pPr>
      <w:r>
        <w:rPr>
          <w:spacing w:val="-3"/>
        </w:rPr>
        <w:t>1. version 1 to enter the data</w:t>
      </w:r>
    </w:p>
    <w:p w:rsidR="00807572" w:rsidRDefault="00807572">
      <w:pPr>
        <w:rPr>
          <w:spacing w:val="-3"/>
        </w:rPr>
      </w:pPr>
      <w:r>
        <w:rPr>
          <w:spacing w:val="-3"/>
        </w:rPr>
        <w:t>2. version 2 to do calculation for volume</w:t>
      </w:r>
    </w:p>
    <w:p w:rsidR="00807572" w:rsidRDefault="00807572">
      <w:pPr>
        <w:rPr>
          <w:spacing w:val="-3"/>
        </w:rPr>
      </w:pPr>
      <w:r>
        <w:rPr>
          <w:spacing w:val="-3"/>
        </w:rPr>
        <w:t>3. Version 3  to do calculation for surface area</w:t>
      </w:r>
      <w:bookmarkStart w:id="0" w:name="_GoBack"/>
      <w:bookmarkEnd w:id="0"/>
    </w:p>
    <w:sectPr w:rsidR="00807572" w:rsidSect="00480E02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923" w:rsidRDefault="00913923">
      <w:r>
        <w:separator/>
      </w:r>
    </w:p>
  </w:endnote>
  <w:endnote w:type="continuationSeparator" w:id="0">
    <w:p w:rsidR="00913923" w:rsidRDefault="00913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84C" w:rsidRPr="00C7384C" w:rsidRDefault="00C7384C">
    <w:pPr>
      <w:pStyle w:val="Footer"/>
      <w:rPr>
        <w:sz w:val="16"/>
        <w:szCs w:val="16"/>
      </w:rPr>
    </w:pPr>
    <w:r>
      <w:rPr>
        <w:sz w:val="16"/>
        <w:szCs w:val="16"/>
      </w:rPr>
      <w:t xml:space="preserve">Page </w:t>
    </w:r>
    <w:r w:rsidRPr="00C7384C">
      <w:rPr>
        <w:rStyle w:val="PageNumber"/>
        <w:sz w:val="16"/>
        <w:szCs w:val="16"/>
      </w:rPr>
      <w:fldChar w:fldCharType="begin"/>
    </w:r>
    <w:r w:rsidRPr="00C7384C">
      <w:rPr>
        <w:rStyle w:val="PageNumber"/>
        <w:sz w:val="16"/>
        <w:szCs w:val="16"/>
      </w:rPr>
      <w:instrText xml:space="preserve"> PAGE </w:instrText>
    </w:r>
    <w:r w:rsidRPr="00C7384C">
      <w:rPr>
        <w:rStyle w:val="PageNumber"/>
        <w:sz w:val="16"/>
        <w:szCs w:val="16"/>
      </w:rPr>
      <w:fldChar w:fldCharType="separate"/>
    </w:r>
    <w:r w:rsidR="00807572">
      <w:rPr>
        <w:rStyle w:val="PageNumber"/>
        <w:noProof/>
        <w:sz w:val="16"/>
        <w:szCs w:val="16"/>
      </w:rPr>
      <w:t>1</w:t>
    </w:r>
    <w:r w:rsidRPr="00C7384C">
      <w:rPr>
        <w:rStyle w:val="PageNumber"/>
        <w:sz w:val="16"/>
        <w:szCs w:val="16"/>
      </w:rPr>
      <w:fldChar w:fldCharType="end"/>
    </w:r>
    <w:r w:rsidRPr="00C7384C">
      <w:rPr>
        <w:rStyle w:val="PageNumber"/>
        <w:sz w:val="16"/>
        <w:szCs w:val="16"/>
      </w:rPr>
      <w:t xml:space="preserve"> of </w:t>
    </w:r>
    <w:r w:rsidRPr="00C7384C">
      <w:rPr>
        <w:rStyle w:val="PageNumber"/>
        <w:sz w:val="16"/>
        <w:szCs w:val="16"/>
      </w:rPr>
      <w:fldChar w:fldCharType="begin"/>
    </w:r>
    <w:r w:rsidRPr="00C7384C">
      <w:rPr>
        <w:rStyle w:val="PageNumber"/>
        <w:sz w:val="16"/>
        <w:szCs w:val="16"/>
      </w:rPr>
      <w:instrText xml:space="preserve"> NUMPAGES </w:instrText>
    </w:r>
    <w:r w:rsidRPr="00C7384C">
      <w:rPr>
        <w:rStyle w:val="PageNumber"/>
        <w:sz w:val="16"/>
        <w:szCs w:val="16"/>
      </w:rPr>
      <w:fldChar w:fldCharType="separate"/>
    </w:r>
    <w:r w:rsidR="00807572">
      <w:rPr>
        <w:rStyle w:val="PageNumber"/>
        <w:noProof/>
        <w:sz w:val="16"/>
        <w:szCs w:val="16"/>
      </w:rPr>
      <w:t>1</w:t>
    </w:r>
    <w:r w:rsidRPr="00C7384C">
      <w:rPr>
        <w:rStyle w:val="PageNumber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923" w:rsidRDefault="00913923">
      <w:r>
        <w:separator/>
      </w:r>
    </w:p>
  </w:footnote>
  <w:footnote w:type="continuationSeparator" w:id="0">
    <w:p w:rsidR="00913923" w:rsidRDefault="00913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793" w:rsidRPr="00474793" w:rsidRDefault="00474793">
    <w:pPr>
      <w:pStyle w:val="Head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Yourname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77"/>
    <w:rsid w:val="0001261F"/>
    <w:rsid w:val="0011164F"/>
    <w:rsid w:val="002826DE"/>
    <w:rsid w:val="003B3B41"/>
    <w:rsid w:val="00474793"/>
    <w:rsid w:val="00480E02"/>
    <w:rsid w:val="004A039A"/>
    <w:rsid w:val="004A5CA2"/>
    <w:rsid w:val="00501BCB"/>
    <w:rsid w:val="006835BA"/>
    <w:rsid w:val="007678C2"/>
    <w:rsid w:val="007D53D0"/>
    <w:rsid w:val="00807572"/>
    <w:rsid w:val="008905D7"/>
    <w:rsid w:val="008C194A"/>
    <w:rsid w:val="008F3191"/>
    <w:rsid w:val="00913923"/>
    <w:rsid w:val="00B07F38"/>
    <w:rsid w:val="00B33425"/>
    <w:rsid w:val="00B33782"/>
    <w:rsid w:val="00C7384C"/>
    <w:rsid w:val="00D47D36"/>
    <w:rsid w:val="00DC6062"/>
    <w:rsid w:val="00E007DD"/>
    <w:rsid w:val="00ED5977"/>
    <w:rsid w:val="00F3040E"/>
    <w:rsid w:val="00F3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A5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747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747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738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A5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747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747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7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on program development including structure diagram</vt:lpstr>
    </vt:vector>
  </TitlesOfParts>
  <Company>Ministry of Education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on program development including structure diagram</dc:title>
  <dc:creator>Gough-Jones</dc:creator>
  <cp:lastModifiedBy>Windows User</cp:lastModifiedBy>
  <cp:revision>6</cp:revision>
  <cp:lastPrinted>2010-02-11T00:32:00Z</cp:lastPrinted>
  <dcterms:created xsi:type="dcterms:W3CDTF">2014-02-11T21:53:00Z</dcterms:created>
  <dcterms:modified xsi:type="dcterms:W3CDTF">2014-02-11T22:14:00Z</dcterms:modified>
</cp:coreProperties>
</file>